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9C" w:rsidRDefault="003647DC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9д-1</w:t>
      </w:r>
    </w:p>
    <w:p w:rsidR="007C329C" w:rsidRDefault="003647DC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об условиях, на которых осуществляется выполнение (оказание)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регулируемых работ (услуг)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 аэропортах</w:t>
      </w:r>
    </w:p>
    <w:p w:rsidR="007C329C" w:rsidRDefault="000847EF">
      <w:pPr>
        <w:rPr>
          <w:sz w:val="24"/>
          <w:szCs w:val="24"/>
        </w:rPr>
      </w:pPr>
      <w:r>
        <w:rPr>
          <w:sz w:val="24"/>
          <w:szCs w:val="24"/>
        </w:rPr>
        <w:t xml:space="preserve">предоставляемые </w:t>
      </w:r>
      <w:r w:rsidR="008722B7">
        <w:rPr>
          <w:sz w:val="24"/>
          <w:szCs w:val="24"/>
        </w:rPr>
        <w:t>АО «</w:t>
      </w:r>
      <w:r w:rsidR="000B10DF">
        <w:rPr>
          <w:sz w:val="24"/>
          <w:szCs w:val="24"/>
        </w:rPr>
        <w:t>Международный аэропорт Хабаровск</w:t>
      </w:r>
      <w:r w:rsidR="008722B7">
        <w:rPr>
          <w:sz w:val="24"/>
          <w:szCs w:val="24"/>
        </w:rPr>
        <w:t>»</w:t>
      </w:r>
    </w:p>
    <w:p w:rsidR="007C329C" w:rsidRDefault="007C329C">
      <w:pPr>
        <w:pBdr>
          <w:top w:val="single" w:sz="4" w:space="1" w:color="auto"/>
        </w:pBdr>
        <w:ind w:left="1901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субъекта естественных монополий)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="008722B7">
        <w:rPr>
          <w:sz w:val="24"/>
          <w:szCs w:val="24"/>
        </w:rPr>
        <w:t>аэропорта Хабаровск (Новый)</w:t>
      </w:r>
      <w:r>
        <w:rPr>
          <w:sz w:val="24"/>
          <w:szCs w:val="24"/>
        </w:rPr>
        <w:t xml:space="preserve"> </w:t>
      </w:r>
    </w:p>
    <w:p w:rsidR="007C329C" w:rsidRDefault="007C329C">
      <w:pPr>
        <w:pBdr>
          <w:top w:val="single" w:sz="4" w:space="1" w:color="auto"/>
        </w:pBdr>
        <w:ind w:left="1622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аэропорта)</w:t>
      </w:r>
    </w:p>
    <w:p w:rsidR="007C329C" w:rsidRDefault="003647DC" w:rsidP="00410880">
      <w:pPr>
        <w:rPr>
          <w:sz w:val="2"/>
          <w:szCs w:val="2"/>
        </w:rPr>
      </w:pPr>
      <w:r>
        <w:rPr>
          <w:sz w:val="24"/>
          <w:szCs w:val="24"/>
        </w:rPr>
        <w:t xml:space="preserve">за </w:t>
      </w:r>
      <w:r w:rsidR="00CB7A7F">
        <w:rPr>
          <w:sz w:val="24"/>
          <w:szCs w:val="24"/>
        </w:rPr>
        <w:t xml:space="preserve">период </w:t>
      </w:r>
      <w:r w:rsidR="00CC61A1">
        <w:rPr>
          <w:sz w:val="24"/>
          <w:szCs w:val="24"/>
        </w:rPr>
        <w:t>летний</w:t>
      </w:r>
      <w:r w:rsidR="000B10DF">
        <w:rPr>
          <w:sz w:val="24"/>
          <w:szCs w:val="24"/>
        </w:rPr>
        <w:t xml:space="preserve"> сезон 20</w:t>
      </w:r>
      <w:r w:rsidR="00410880">
        <w:rPr>
          <w:sz w:val="24"/>
          <w:szCs w:val="24"/>
        </w:rPr>
        <w:t>19</w:t>
      </w:r>
      <w:bookmarkStart w:id="0" w:name="_GoBack"/>
      <w:bookmarkEnd w:id="0"/>
    </w:p>
    <w:p w:rsidR="007C329C" w:rsidRPr="008722B7" w:rsidRDefault="003647DC" w:rsidP="008722B7">
      <w:pPr>
        <w:ind w:right="8902"/>
        <w:rPr>
          <w:sz w:val="24"/>
          <w:szCs w:val="24"/>
        </w:rPr>
      </w:pPr>
      <w:r>
        <w:rPr>
          <w:sz w:val="24"/>
          <w:szCs w:val="24"/>
        </w:rPr>
        <w:t xml:space="preserve">сведения о юридическом лице: </w:t>
      </w:r>
      <w:r w:rsidR="008722B7">
        <w:rPr>
          <w:sz w:val="24"/>
          <w:szCs w:val="24"/>
        </w:rPr>
        <w:t>АО «</w:t>
      </w:r>
      <w:r w:rsidR="000B10DF">
        <w:rPr>
          <w:sz w:val="24"/>
          <w:szCs w:val="24"/>
        </w:rPr>
        <w:t>Международный аэропорт Хабаровск</w:t>
      </w:r>
      <w:r w:rsidR="008722B7">
        <w:rPr>
          <w:sz w:val="24"/>
          <w:szCs w:val="24"/>
        </w:rPr>
        <w:t>», 6</w:t>
      </w:r>
      <w:r w:rsidR="008722B7" w:rsidRPr="008722B7">
        <w:rPr>
          <w:sz w:val="24"/>
          <w:szCs w:val="24"/>
          <w:u w:val="single"/>
        </w:rPr>
        <w:t xml:space="preserve">80031, </w:t>
      </w:r>
      <w:proofErr w:type="spellStart"/>
      <w:r w:rsidR="008722B7" w:rsidRPr="008722B7">
        <w:rPr>
          <w:sz w:val="24"/>
          <w:szCs w:val="24"/>
          <w:u w:val="single"/>
        </w:rPr>
        <w:t>г.</w:t>
      </w:r>
      <w:r w:rsidR="000847EF">
        <w:rPr>
          <w:sz w:val="24"/>
          <w:szCs w:val="24"/>
          <w:u w:val="single"/>
        </w:rPr>
        <w:t>Хабаровск</w:t>
      </w:r>
      <w:proofErr w:type="spellEnd"/>
      <w:r w:rsidR="000847EF">
        <w:rPr>
          <w:sz w:val="24"/>
          <w:szCs w:val="24"/>
          <w:u w:val="single"/>
        </w:rPr>
        <w:t>, Матвеевское шоссе 32</w:t>
      </w:r>
      <w:r w:rsidR="008722B7" w:rsidRPr="008722B7">
        <w:rPr>
          <w:sz w:val="24"/>
          <w:szCs w:val="24"/>
          <w:u w:val="single"/>
        </w:rPr>
        <w:t>,</w:t>
      </w:r>
      <w:r w:rsidR="000B10DF">
        <w:rPr>
          <w:sz w:val="24"/>
          <w:szCs w:val="24"/>
          <w:u w:val="single"/>
        </w:rPr>
        <w:t xml:space="preserve"> каб.46</w:t>
      </w:r>
      <w:r w:rsidR="008722B7" w:rsidRPr="008722B7">
        <w:rPr>
          <w:sz w:val="24"/>
          <w:szCs w:val="24"/>
          <w:u w:val="single"/>
        </w:rPr>
        <w:t xml:space="preserve"> </w:t>
      </w:r>
      <w:r w:rsidR="000B10DF">
        <w:rPr>
          <w:sz w:val="24"/>
          <w:szCs w:val="24"/>
          <w:u w:val="single"/>
        </w:rPr>
        <w:t xml:space="preserve">генеральный </w:t>
      </w:r>
      <w:r w:rsidR="008722B7" w:rsidRPr="008722B7">
        <w:rPr>
          <w:sz w:val="24"/>
          <w:szCs w:val="24"/>
        </w:rPr>
        <w:t>директор</w:t>
      </w:r>
      <w:r w:rsidR="001A3DF0">
        <w:rPr>
          <w:sz w:val="24"/>
          <w:szCs w:val="24"/>
        </w:rPr>
        <w:t xml:space="preserve"> </w:t>
      </w:r>
      <w:proofErr w:type="spellStart"/>
      <w:r w:rsidR="001A3DF0">
        <w:rPr>
          <w:sz w:val="24"/>
          <w:szCs w:val="24"/>
        </w:rPr>
        <w:t>Кондратчик</w:t>
      </w:r>
      <w:proofErr w:type="spellEnd"/>
      <w:r w:rsidR="001A3DF0">
        <w:rPr>
          <w:sz w:val="24"/>
          <w:szCs w:val="24"/>
        </w:rPr>
        <w:t xml:space="preserve"> Ю.К.</w:t>
      </w:r>
      <w:r w:rsidR="008722B7" w:rsidRPr="008722B7">
        <w:rPr>
          <w:sz w:val="24"/>
          <w:szCs w:val="24"/>
        </w:rPr>
        <w:t>, тел (4212) 26-20-01</w:t>
      </w:r>
    </w:p>
    <w:p w:rsidR="007C329C" w:rsidRDefault="007C329C">
      <w:pPr>
        <w:pBdr>
          <w:top w:val="single" w:sz="4" w:space="1" w:color="auto"/>
        </w:pBdr>
        <w:ind w:right="8193"/>
        <w:rPr>
          <w:sz w:val="2"/>
          <w:szCs w:val="2"/>
        </w:rPr>
      </w:pPr>
    </w:p>
    <w:p w:rsidR="007C329C" w:rsidRDefault="003647DC">
      <w:pPr>
        <w:spacing w:after="240"/>
        <w:rPr>
          <w:sz w:val="24"/>
          <w:szCs w:val="24"/>
        </w:rPr>
      </w:pPr>
      <w:r>
        <w:rPr>
          <w:sz w:val="24"/>
          <w:szCs w:val="24"/>
        </w:rPr>
        <w:t>(наименование, место нахождения, Ф.И.О. руководителя, контактные данные)</w:t>
      </w:r>
    </w:p>
    <w:tbl>
      <w:tblPr>
        <w:tblW w:w="15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1101"/>
        <w:gridCol w:w="992"/>
        <w:gridCol w:w="1102"/>
        <w:gridCol w:w="992"/>
        <w:gridCol w:w="992"/>
        <w:gridCol w:w="993"/>
        <w:gridCol w:w="992"/>
        <w:gridCol w:w="992"/>
        <w:gridCol w:w="1276"/>
        <w:gridCol w:w="709"/>
        <w:gridCol w:w="992"/>
        <w:gridCol w:w="993"/>
        <w:gridCol w:w="992"/>
        <w:gridCol w:w="993"/>
      </w:tblGrid>
      <w:tr w:rsidR="007C329C" w:rsidTr="009D221A">
        <w:trPr>
          <w:cantSplit/>
        </w:trPr>
        <w:tc>
          <w:tcPr>
            <w:tcW w:w="454" w:type="dxa"/>
            <w:vMerge w:val="restart"/>
          </w:tcPr>
          <w:p w:rsidR="007C329C" w:rsidRDefault="003647DC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17" w:type="dxa"/>
            <w:vMerge w:val="restart"/>
          </w:tcPr>
          <w:p w:rsidR="007C329C" w:rsidRDefault="003647DC">
            <w:pPr>
              <w:jc w:val="center"/>
            </w:pPr>
            <w:r>
              <w:t>Наимено</w:t>
            </w:r>
            <w:r>
              <w:softHyphen/>
              <w:t>вание регули</w:t>
            </w:r>
            <w:r>
              <w:softHyphen/>
              <w:t>руемых работ (услуг), затраты на выпол</w:t>
            </w:r>
            <w:r>
              <w:softHyphen/>
              <w:t>нение (оказание) которых включены в тарифы (сборы, плату), установ</w:t>
            </w:r>
            <w:r>
              <w:softHyphen/>
              <w:t>ленные в сфере оказания услуг в аэро</w:t>
            </w:r>
            <w:r>
              <w:softHyphen/>
              <w:t>портах</w:t>
            </w:r>
          </w:p>
        </w:tc>
        <w:tc>
          <w:tcPr>
            <w:tcW w:w="3195" w:type="dxa"/>
            <w:gridSpan w:val="3"/>
          </w:tcPr>
          <w:p w:rsidR="007C329C" w:rsidRDefault="003647DC">
            <w:pPr>
              <w:jc w:val="center"/>
            </w:pPr>
            <w:r>
              <w:t>Перечень существенных условий договоров на оказание регулируемых услуг</w:t>
            </w:r>
          </w:p>
        </w:tc>
        <w:tc>
          <w:tcPr>
            <w:tcW w:w="2977" w:type="dxa"/>
            <w:gridSpan w:val="3"/>
          </w:tcPr>
          <w:p w:rsidR="007C329C" w:rsidRDefault="003647DC">
            <w:pPr>
              <w:jc w:val="center"/>
            </w:pPr>
            <w:r>
              <w:t>Порядок доступа к услугам</w:t>
            </w:r>
          </w:p>
        </w:tc>
        <w:tc>
          <w:tcPr>
            <w:tcW w:w="3260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</w:t>
            </w:r>
          </w:p>
        </w:tc>
        <w:tc>
          <w:tcPr>
            <w:tcW w:w="2694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 в условиях ограниченной пропускной способности объектов инфраструктуры аэропорта</w:t>
            </w:r>
          </w:p>
        </w:tc>
        <w:tc>
          <w:tcPr>
            <w:tcW w:w="992" w:type="dxa"/>
            <w:vMerge w:val="restart"/>
          </w:tcPr>
          <w:p w:rsidR="007C329C" w:rsidRDefault="003647DC">
            <w:pPr>
              <w:jc w:val="center"/>
            </w:pPr>
            <w:r>
              <w:t>Порядок подтверж</w:t>
            </w:r>
            <w:r>
              <w:softHyphen/>
              <w:t>дения времен</w:t>
            </w:r>
            <w:r>
              <w:softHyphen/>
              <w:t>ных интер</w:t>
            </w:r>
            <w:r>
              <w:softHyphen/>
              <w:t>валов рейсов в аэро</w:t>
            </w:r>
            <w:r>
              <w:softHyphen/>
              <w:t>порту</w:t>
            </w:r>
          </w:p>
        </w:tc>
        <w:tc>
          <w:tcPr>
            <w:tcW w:w="993" w:type="dxa"/>
            <w:vMerge w:val="restart"/>
          </w:tcPr>
          <w:p w:rsidR="007C329C" w:rsidRDefault="003647DC">
            <w:pPr>
              <w:jc w:val="center"/>
            </w:pPr>
            <w:r>
              <w:t>Условия конкур</w:t>
            </w:r>
            <w:r>
              <w:softHyphen/>
              <w:t>сов по выде</w:t>
            </w:r>
            <w:r>
              <w:softHyphen/>
              <w:t>лению времен</w:t>
            </w:r>
            <w:r>
              <w:softHyphen/>
              <w:t>ных интер</w:t>
            </w:r>
            <w:r>
              <w:softHyphen/>
              <w:t>валов выпол</w:t>
            </w:r>
            <w:r>
              <w:softHyphen/>
              <w:t>нения рейсов в аэро</w:t>
            </w:r>
            <w:r>
              <w:softHyphen/>
              <w:t>порту, проводи</w:t>
            </w:r>
            <w:r>
              <w:softHyphen/>
              <w:t>мых опе</w:t>
            </w:r>
            <w:r>
              <w:softHyphen/>
              <w:t>ратором аэро</w:t>
            </w:r>
            <w:r>
              <w:softHyphen/>
              <w:t>порта (*)</w:t>
            </w:r>
          </w:p>
        </w:tc>
      </w:tr>
      <w:tr w:rsidR="007C329C" w:rsidTr="009D221A">
        <w:trPr>
          <w:cantSplit/>
        </w:trPr>
        <w:tc>
          <w:tcPr>
            <w:tcW w:w="454" w:type="dxa"/>
            <w:vMerge/>
          </w:tcPr>
          <w:p w:rsidR="007C329C" w:rsidRDefault="007C329C"/>
        </w:tc>
        <w:tc>
          <w:tcPr>
            <w:tcW w:w="1417" w:type="dxa"/>
            <w:vMerge/>
          </w:tcPr>
          <w:p w:rsidR="007C329C" w:rsidRDefault="007C329C"/>
        </w:tc>
        <w:tc>
          <w:tcPr>
            <w:tcW w:w="1101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102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276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709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  <w:vMerge/>
          </w:tcPr>
          <w:p w:rsidR="007C329C" w:rsidRDefault="007C329C"/>
        </w:tc>
        <w:tc>
          <w:tcPr>
            <w:tcW w:w="993" w:type="dxa"/>
            <w:vMerge/>
          </w:tcPr>
          <w:p w:rsidR="007C329C" w:rsidRDefault="007C329C"/>
        </w:tc>
      </w:tr>
      <w:tr w:rsidR="007C329C" w:rsidTr="009D221A">
        <w:tc>
          <w:tcPr>
            <w:tcW w:w="454" w:type="dxa"/>
          </w:tcPr>
          <w:p w:rsidR="007C329C" w:rsidRDefault="003647DC" w:rsidP="00D83B2A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29C" w:rsidRDefault="003647DC" w:rsidP="00D83B2A">
            <w:pPr>
              <w:jc w:val="center"/>
            </w:pPr>
            <w:r>
              <w:t>2</w:t>
            </w:r>
          </w:p>
        </w:tc>
        <w:tc>
          <w:tcPr>
            <w:tcW w:w="1101" w:type="dxa"/>
          </w:tcPr>
          <w:p w:rsidR="007C329C" w:rsidRDefault="003647DC" w:rsidP="00D83B2A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4</w:t>
            </w:r>
          </w:p>
        </w:tc>
        <w:tc>
          <w:tcPr>
            <w:tcW w:w="1102" w:type="dxa"/>
          </w:tcPr>
          <w:p w:rsidR="007C329C" w:rsidRDefault="003647DC" w:rsidP="00D83B2A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7C329C" w:rsidRDefault="003647DC" w:rsidP="00D83B2A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7C329C" w:rsidRDefault="003647DC" w:rsidP="00D83B2A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7C329C" w:rsidRDefault="003647DC" w:rsidP="00D83B2A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7C329C" w:rsidRDefault="003647DC" w:rsidP="00D83B2A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15</w:t>
            </w:r>
          </w:p>
        </w:tc>
        <w:tc>
          <w:tcPr>
            <w:tcW w:w="993" w:type="dxa"/>
          </w:tcPr>
          <w:p w:rsidR="007C329C" w:rsidRDefault="003647DC" w:rsidP="00D83B2A">
            <w:pPr>
              <w:jc w:val="center"/>
            </w:pPr>
            <w:r>
              <w:t>16</w:t>
            </w:r>
          </w:p>
        </w:tc>
      </w:tr>
      <w:tr w:rsidR="00482718" w:rsidTr="00F76A0E">
        <w:tc>
          <w:tcPr>
            <w:tcW w:w="454" w:type="dxa"/>
          </w:tcPr>
          <w:p w:rsidR="00482718" w:rsidRDefault="00074C35" w:rsidP="00D83B2A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82718" w:rsidRDefault="00482718" w:rsidP="00D83B2A">
            <w:pPr>
              <w:jc w:val="center"/>
            </w:pPr>
            <w:r>
              <w:t>Обслуживание пассажиров</w:t>
            </w:r>
          </w:p>
        </w:tc>
        <w:tc>
          <w:tcPr>
            <w:tcW w:w="1101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110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</w:tr>
      <w:tr w:rsidR="00F76A0E" w:rsidTr="009D221A">
        <w:tc>
          <w:tcPr>
            <w:tcW w:w="454" w:type="dxa"/>
          </w:tcPr>
          <w:p w:rsidR="00F76A0E" w:rsidRDefault="00F76A0E" w:rsidP="00D83B2A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6A0E" w:rsidRDefault="00F76A0E" w:rsidP="00D83B2A">
            <w:pPr>
              <w:jc w:val="center"/>
            </w:pPr>
            <w:r>
              <w:t>Предоставление аэровокзального комплекса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</w:tr>
    </w:tbl>
    <w:p w:rsidR="007C329C" w:rsidRDefault="003647DC" w:rsidP="00D83B2A">
      <w:pPr>
        <w:spacing w:before="240"/>
        <w:ind w:firstLine="567"/>
        <w:jc w:val="center"/>
        <w:rPr>
          <w:u w:val="single"/>
        </w:rPr>
      </w:pPr>
      <w:r>
        <w:rPr>
          <w:u w:val="single"/>
        </w:rPr>
        <w:t>Примечания:</w:t>
      </w:r>
    </w:p>
    <w:p w:rsidR="007C329C" w:rsidRDefault="003647DC" w:rsidP="00D83B2A">
      <w:pPr>
        <w:numPr>
          <w:ilvl w:val="0"/>
          <w:numId w:val="2"/>
        </w:numPr>
        <w:tabs>
          <w:tab w:val="left" w:pos="993"/>
        </w:tabs>
        <w:jc w:val="center"/>
      </w:pPr>
      <w:r>
        <w:lastRenderedPageBreak/>
        <w:t>В форме должен быть указан отчетный период (зимний или летний сезон), наименование субъекта естественной монополии, раскрывающего информацию.</w:t>
      </w:r>
    </w:p>
    <w:p w:rsidR="007C329C" w:rsidRDefault="003647DC" w:rsidP="00D83B2A">
      <w:pPr>
        <w:numPr>
          <w:ilvl w:val="0"/>
          <w:numId w:val="2"/>
        </w:numPr>
        <w:tabs>
          <w:tab w:val="left" w:pos="993"/>
        </w:tabs>
        <w:ind w:left="924" w:hanging="357"/>
        <w:jc w:val="center"/>
      </w:pPr>
      <w:r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“0”.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графы 2 работы (услуги) указываются в соответствии с перечнем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№ 293 (в ред. от 21.04.2010)</w:t>
      </w:r>
      <w:r>
        <w:br/>
        <w:t>“О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путей” (Собрание законодательства Российской Федерации, 2008, № 17, ст. 1887; 2009, № 30, ст. 3836; 2010, № 19, ст. 2316).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ячейки граф 3, 4, 5 заносятся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 6, 7, 8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доступа к услугам (работам), а также указать источник опубликования </w:t>
      </w:r>
      <w:proofErr w:type="gramStart"/>
      <w:r>
        <w:t>полного текста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 9, 10, 11 указываются реквизиты соответствующих нормативных правовых актов, распорядительных актов (дата, номер, Ф.И.О. подписавшего должностного лица), содержащих условия оказания (выполнения) услуг (работ) в аэропорту, государственные и иные стандарты (при наличии), а также указать источник </w:t>
      </w:r>
      <w:proofErr w:type="gramStart"/>
      <w:r>
        <w:t>опубликования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12, 13, 14 указываются реквизиты соответствующих распорядительных актов (дата, номер, Ф.И.О. подписавшего должностного лица), которыми утвержден порядок доступа к услугам (работам) в условиях ограниченной пропускной способности объектов инфраструктуры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графы 15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подтверждения временных интервалов выполнения рейсов в аэропорту, а также указать источник </w:t>
      </w:r>
      <w:proofErr w:type="gramStart"/>
      <w:r>
        <w:t>опубликования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(*) Ячейки графы 16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p w:rsidR="003647DC" w:rsidRDefault="003647DC">
      <w:pPr>
        <w:jc w:val="both"/>
        <w:rPr>
          <w:sz w:val="24"/>
          <w:szCs w:val="24"/>
        </w:rPr>
      </w:pPr>
    </w:p>
    <w:sectPr w:rsidR="003647DC">
      <w:headerReference w:type="default" r:id="rId7"/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BB9" w:rsidRDefault="00383BB9" w:rsidP="00FE07B9">
      <w:r>
        <w:separator/>
      </w:r>
    </w:p>
  </w:endnote>
  <w:endnote w:type="continuationSeparator" w:id="0">
    <w:p w:rsidR="00383BB9" w:rsidRDefault="00383BB9" w:rsidP="00FE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BB9" w:rsidRDefault="00383BB9" w:rsidP="00FE07B9">
      <w:r>
        <w:separator/>
      </w:r>
    </w:p>
  </w:footnote>
  <w:footnote w:type="continuationSeparator" w:id="0">
    <w:p w:rsidR="00383BB9" w:rsidRDefault="00383BB9" w:rsidP="00FE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29C" w:rsidRDefault="003647DC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C6CF0"/>
    <w:multiLevelType w:val="singleLevel"/>
    <w:tmpl w:val="0234FA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5E14706B"/>
    <w:multiLevelType w:val="singleLevel"/>
    <w:tmpl w:val="F8741B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51"/>
    <w:rsid w:val="00047025"/>
    <w:rsid w:val="00060780"/>
    <w:rsid w:val="00074C35"/>
    <w:rsid w:val="000847EF"/>
    <w:rsid w:val="000B10DF"/>
    <w:rsid w:val="000D67C4"/>
    <w:rsid w:val="000D7BF3"/>
    <w:rsid w:val="000E7CA4"/>
    <w:rsid w:val="001A3DF0"/>
    <w:rsid w:val="0024759E"/>
    <w:rsid w:val="002B58E3"/>
    <w:rsid w:val="003647DC"/>
    <w:rsid w:val="00383BB9"/>
    <w:rsid w:val="00410880"/>
    <w:rsid w:val="00430EA4"/>
    <w:rsid w:val="00482718"/>
    <w:rsid w:val="00517B6B"/>
    <w:rsid w:val="005F56A0"/>
    <w:rsid w:val="006351BE"/>
    <w:rsid w:val="00757523"/>
    <w:rsid w:val="0078127B"/>
    <w:rsid w:val="007C329C"/>
    <w:rsid w:val="007D0DA1"/>
    <w:rsid w:val="008365DF"/>
    <w:rsid w:val="0086394F"/>
    <w:rsid w:val="008722B7"/>
    <w:rsid w:val="00910D0F"/>
    <w:rsid w:val="009D221A"/>
    <w:rsid w:val="00B17089"/>
    <w:rsid w:val="00B717DE"/>
    <w:rsid w:val="00BF185B"/>
    <w:rsid w:val="00C73051"/>
    <w:rsid w:val="00CB7A7F"/>
    <w:rsid w:val="00CC61A1"/>
    <w:rsid w:val="00D05068"/>
    <w:rsid w:val="00D21E4C"/>
    <w:rsid w:val="00D83B2A"/>
    <w:rsid w:val="00DA20EA"/>
    <w:rsid w:val="00DB63FB"/>
    <w:rsid w:val="00DD05BD"/>
    <w:rsid w:val="00E04867"/>
    <w:rsid w:val="00E13EEF"/>
    <w:rsid w:val="00E52CC4"/>
    <w:rsid w:val="00E54A0B"/>
    <w:rsid w:val="00E945F5"/>
    <w:rsid w:val="00EC6355"/>
    <w:rsid w:val="00F7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B81C00-936C-49CF-8373-6DE2D966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1E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1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597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Учетная запись Майкрософт</cp:lastModifiedBy>
  <cp:revision>12</cp:revision>
  <cp:lastPrinted>2015-04-02T04:48:00Z</cp:lastPrinted>
  <dcterms:created xsi:type="dcterms:W3CDTF">2022-08-04T00:34:00Z</dcterms:created>
  <dcterms:modified xsi:type="dcterms:W3CDTF">2022-09-06T02:16:00Z</dcterms:modified>
</cp:coreProperties>
</file>