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5" w:type="dxa"/>
        <w:tblLook w:val="04A0" w:firstRow="1" w:lastRow="0" w:firstColumn="1" w:lastColumn="0" w:noHBand="0" w:noVBand="1"/>
      </w:tblPr>
      <w:tblGrid>
        <w:gridCol w:w="222"/>
        <w:gridCol w:w="724"/>
        <w:gridCol w:w="6284"/>
        <w:gridCol w:w="1903"/>
        <w:gridCol w:w="222"/>
      </w:tblGrid>
      <w:tr w:rsidR="00EC217D" w:rsidRPr="006F16C1" w:rsidTr="006A683A">
        <w:trPr>
          <w:trHeight w:val="765"/>
        </w:trPr>
        <w:tc>
          <w:tcPr>
            <w:tcW w:w="93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217D" w:rsidRPr="006F16C1" w:rsidRDefault="00EC217D" w:rsidP="006A68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  <w:r w:rsidRPr="006F16C1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 xml:space="preserve">Структура расходов на содержание инфраструктуры по статьям затрат АО"ХАБАРОВСКИЙ АЭРОПОРТ" </w:t>
            </w:r>
          </w:p>
        </w:tc>
      </w:tr>
      <w:tr w:rsidR="00EC217D" w:rsidRPr="006F16C1" w:rsidTr="006A683A">
        <w:trPr>
          <w:trHeight w:val="300"/>
        </w:trPr>
        <w:tc>
          <w:tcPr>
            <w:tcW w:w="93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17D" w:rsidRPr="006F16C1" w:rsidRDefault="00EC217D" w:rsidP="009E2F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  <w:r w:rsidRPr="006F16C1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 xml:space="preserve">за </w:t>
            </w:r>
            <w:r w:rsidR="009E2FB7" w:rsidRPr="006F16C1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1 квартал 2020</w:t>
            </w:r>
            <w:r w:rsidRPr="006F16C1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 xml:space="preserve"> г.</w:t>
            </w:r>
          </w:p>
        </w:tc>
      </w:tr>
      <w:tr w:rsidR="00EC217D" w:rsidRPr="006F16C1" w:rsidTr="006A683A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17D" w:rsidRPr="006F16C1" w:rsidRDefault="00EC217D" w:rsidP="00EC217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17D" w:rsidRPr="006F16C1" w:rsidRDefault="00EC217D" w:rsidP="00EC217D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</w:p>
        </w:tc>
        <w:tc>
          <w:tcPr>
            <w:tcW w:w="6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17D" w:rsidRPr="006F16C1" w:rsidRDefault="00EC217D" w:rsidP="00EC217D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17D" w:rsidRPr="006F16C1" w:rsidRDefault="00EC217D" w:rsidP="00EC217D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17D" w:rsidRPr="006F16C1" w:rsidRDefault="00EC217D" w:rsidP="00EC217D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</w:p>
        </w:tc>
      </w:tr>
      <w:tr w:rsidR="00EC217D" w:rsidRPr="006F16C1" w:rsidTr="006A683A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17D" w:rsidRPr="006F16C1" w:rsidRDefault="00EC217D" w:rsidP="00EC217D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17D" w:rsidRPr="006F16C1" w:rsidRDefault="00EC217D" w:rsidP="00EC217D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</w:p>
        </w:tc>
        <w:tc>
          <w:tcPr>
            <w:tcW w:w="6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17D" w:rsidRPr="006F16C1" w:rsidRDefault="00EC217D" w:rsidP="00EC217D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17D" w:rsidRPr="006F16C1" w:rsidRDefault="00EC217D" w:rsidP="00EC217D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17D" w:rsidRPr="006F16C1" w:rsidRDefault="00EC217D" w:rsidP="00EC217D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</w:p>
        </w:tc>
      </w:tr>
      <w:tr w:rsidR="00EC217D" w:rsidRPr="006F16C1" w:rsidTr="006A683A">
        <w:trPr>
          <w:trHeight w:val="6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17D" w:rsidRPr="006F16C1" w:rsidRDefault="00EC217D" w:rsidP="00EC217D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</w:p>
        </w:tc>
        <w:tc>
          <w:tcPr>
            <w:tcW w:w="7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17D" w:rsidRPr="006F16C1" w:rsidRDefault="00EC217D" w:rsidP="00EC217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6F16C1">
              <w:rPr>
                <w:rFonts w:ascii="Verdana" w:eastAsia="Times New Roman" w:hAnsi="Verdana" w:cs="Times New Roman"/>
                <w:color w:val="000000"/>
                <w:lang w:eastAsia="ru-RU"/>
              </w:rPr>
              <w:t>№         п/п</w:t>
            </w:r>
          </w:p>
        </w:tc>
        <w:tc>
          <w:tcPr>
            <w:tcW w:w="628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217D" w:rsidRPr="006F16C1" w:rsidRDefault="00EC217D" w:rsidP="00EC217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  <w:r w:rsidRPr="006F16C1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19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217D" w:rsidRPr="006F16C1" w:rsidRDefault="00EC217D" w:rsidP="00EC217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lang w:eastAsia="ru-RU"/>
              </w:rPr>
            </w:pPr>
            <w:r w:rsidRPr="006F16C1">
              <w:rPr>
                <w:rFonts w:ascii="Verdana" w:eastAsia="Times New Roman" w:hAnsi="Verdana" w:cs="Times New Roman"/>
                <w:b/>
                <w:bCs/>
                <w:lang w:eastAsia="ru-RU"/>
              </w:rPr>
              <w:t>Уд. Вес, %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17D" w:rsidRPr="006F16C1" w:rsidRDefault="00EC217D" w:rsidP="00EC217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lang w:eastAsia="ru-RU"/>
              </w:rPr>
            </w:pPr>
          </w:p>
        </w:tc>
      </w:tr>
      <w:tr w:rsidR="00EC217D" w:rsidRPr="006F16C1" w:rsidTr="001A4268">
        <w:trPr>
          <w:trHeight w:val="33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17D" w:rsidRPr="006F16C1" w:rsidRDefault="00EC217D" w:rsidP="00EC217D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</w:p>
        </w:tc>
        <w:tc>
          <w:tcPr>
            <w:tcW w:w="7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217D" w:rsidRPr="006F16C1" w:rsidRDefault="00EC217D" w:rsidP="00EC217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</w:p>
        </w:tc>
        <w:tc>
          <w:tcPr>
            <w:tcW w:w="6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217D" w:rsidRPr="006F16C1" w:rsidRDefault="00EC217D" w:rsidP="00EC217D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6F16C1">
              <w:rPr>
                <w:rFonts w:ascii="Verdana" w:eastAsia="Times New Roman" w:hAnsi="Verdana" w:cs="Times New Roman"/>
                <w:lang w:eastAsia="ru-RU"/>
              </w:rPr>
              <w:t>Расходы, всего</w:t>
            </w:r>
          </w:p>
        </w:tc>
        <w:tc>
          <w:tcPr>
            <w:tcW w:w="1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C217D" w:rsidRPr="006F16C1" w:rsidRDefault="001A4268" w:rsidP="00EC217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ru-RU"/>
              </w:rPr>
            </w:pPr>
            <w:r w:rsidRPr="006F16C1">
              <w:rPr>
                <w:rFonts w:ascii="Verdana" w:eastAsia="Times New Roman" w:hAnsi="Verdana" w:cs="Times New Roman"/>
                <w:lang w:eastAsia="ru-RU"/>
              </w:rPr>
              <w:t>100,0%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17D" w:rsidRPr="006F16C1" w:rsidRDefault="00EC217D" w:rsidP="00EC217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lang w:eastAsia="ru-RU"/>
              </w:rPr>
            </w:pPr>
          </w:p>
        </w:tc>
      </w:tr>
      <w:tr w:rsidR="006F16C1" w:rsidRPr="006F16C1" w:rsidTr="001A4268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6C1" w:rsidRPr="006F16C1" w:rsidRDefault="006F16C1" w:rsidP="006F16C1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6C1" w:rsidRPr="006F16C1" w:rsidRDefault="006F16C1" w:rsidP="006F16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6F16C1">
              <w:rPr>
                <w:rFonts w:ascii="Verdana" w:eastAsia="Times New Roman" w:hAnsi="Verdana" w:cs="Times New Roman"/>
                <w:color w:val="000000"/>
                <w:lang w:eastAsia="ru-RU"/>
              </w:rPr>
              <w:t>1</w:t>
            </w:r>
          </w:p>
        </w:tc>
        <w:tc>
          <w:tcPr>
            <w:tcW w:w="6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6C1" w:rsidRPr="006F16C1" w:rsidRDefault="006F16C1" w:rsidP="006F16C1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6F16C1">
              <w:rPr>
                <w:rFonts w:ascii="Verdana" w:eastAsia="Times New Roman" w:hAnsi="Verdana" w:cs="Times New Roman"/>
                <w:lang w:eastAsia="ru-RU"/>
              </w:rPr>
              <w:t>Затраты на оплату труда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16C1" w:rsidRPr="006F16C1" w:rsidRDefault="006F16C1" w:rsidP="006F16C1">
            <w:pPr>
              <w:jc w:val="center"/>
              <w:rPr>
                <w:rFonts w:ascii="Verdana" w:hAnsi="Verdana"/>
              </w:rPr>
            </w:pPr>
            <w:r w:rsidRPr="006F16C1">
              <w:rPr>
                <w:rFonts w:ascii="Verdana" w:hAnsi="Verdana"/>
              </w:rPr>
              <w:t>47,2%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6C1" w:rsidRPr="006F16C1" w:rsidRDefault="006F16C1" w:rsidP="006F16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ru-RU"/>
              </w:rPr>
            </w:pPr>
          </w:p>
        </w:tc>
      </w:tr>
      <w:tr w:rsidR="006F16C1" w:rsidRPr="006F16C1" w:rsidTr="001A4268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6C1" w:rsidRPr="006F16C1" w:rsidRDefault="006F16C1" w:rsidP="006F16C1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6C1" w:rsidRPr="006F16C1" w:rsidRDefault="006F16C1" w:rsidP="006F16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6F16C1">
              <w:rPr>
                <w:rFonts w:ascii="Verdana" w:eastAsia="Times New Roman" w:hAnsi="Verdana" w:cs="Times New Roman"/>
                <w:color w:val="000000"/>
                <w:lang w:eastAsia="ru-RU"/>
              </w:rPr>
              <w:t>2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6C1" w:rsidRPr="006F16C1" w:rsidRDefault="006F16C1" w:rsidP="006F16C1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6F16C1">
              <w:rPr>
                <w:rFonts w:ascii="Verdana" w:eastAsia="Times New Roman" w:hAnsi="Verdana" w:cs="Times New Roman"/>
                <w:lang w:eastAsia="ru-RU"/>
              </w:rPr>
              <w:t>Отчисления на социальные нужды</w:t>
            </w:r>
          </w:p>
        </w:tc>
        <w:tc>
          <w:tcPr>
            <w:tcW w:w="19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16C1" w:rsidRPr="006F16C1" w:rsidRDefault="006F16C1" w:rsidP="006F16C1">
            <w:pPr>
              <w:jc w:val="center"/>
              <w:rPr>
                <w:rFonts w:ascii="Verdana" w:hAnsi="Verdana"/>
              </w:rPr>
            </w:pPr>
            <w:r w:rsidRPr="006F16C1">
              <w:rPr>
                <w:rFonts w:ascii="Verdana" w:hAnsi="Verdana"/>
              </w:rPr>
              <w:t>14,3%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6C1" w:rsidRPr="006F16C1" w:rsidRDefault="006F16C1" w:rsidP="006F16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ru-RU"/>
              </w:rPr>
            </w:pPr>
          </w:p>
        </w:tc>
      </w:tr>
      <w:tr w:rsidR="006F16C1" w:rsidRPr="006F16C1" w:rsidTr="001A4268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6C1" w:rsidRPr="006F16C1" w:rsidRDefault="006F16C1" w:rsidP="006F16C1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6C1" w:rsidRPr="006F16C1" w:rsidRDefault="006F16C1" w:rsidP="006F16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6F16C1">
              <w:rPr>
                <w:rFonts w:ascii="Verdana" w:eastAsia="Times New Roman" w:hAnsi="Verdana" w:cs="Times New Roman"/>
                <w:color w:val="000000"/>
                <w:lang w:eastAsia="ru-RU"/>
              </w:rPr>
              <w:t>3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6C1" w:rsidRPr="006F16C1" w:rsidRDefault="006F16C1" w:rsidP="006F16C1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6F16C1">
              <w:rPr>
                <w:rFonts w:ascii="Verdana" w:eastAsia="Times New Roman" w:hAnsi="Verdana" w:cs="Times New Roman"/>
                <w:lang w:eastAsia="ru-RU"/>
              </w:rPr>
              <w:t>Амортизация ОПФ</w:t>
            </w:r>
          </w:p>
        </w:tc>
        <w:tc>
          <w:tcPr>
            <w:tcW w:w="19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16C1" w:rsidRPr="006F16C1" w:rsidRDefault="006F16C1" w:rsidP="006F16C1">
            <w:pPr>
              <w:jc w:val="center"/>
              <w:rPr>
                <w:rFonts w:ascii="Verdana" w:hAnsi="Verdana"/>
              </w:rPr>
            </w:pPr>
            <w:r w:rsidRPr="006F16C1">
              <w:rPr>
                <w:rFonts w:ascii="Verdana" w:hAnsi="Verdana"/>
              </w:rPr>
              <w:t>4,2%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6C1" w:rsidRPr="006F16C1" w:rsidRDefault="006F16C1" w:rsidP="006F16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ru-RU"/>
              </w:rPr>
            </w:pPr>
          </w:p>
        </w:tc>
        <w:bookmarkStart w:id="0" w:name="_GoBack"/>
        <w:bookmarkEnd w:id="0"/>
      </w:tr>
      <w:tr w:rsidR="006F16C1" w:rsidRPr="006F16C1" w:rsidTr="001A4268">
        <w:trPr>
          <w:trHeight w:val="63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6C1" w:rsidRPr="006F16C1" w:rsidRDefault="006F16C1" w:rsidP="006F16C1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6C1" w:rsidRPr="006F16C1" w:rsidRDefault="006F16C1" w:rsidP="006F16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6F16C1">
              <w:rPr>
                <w:rFonts w:ascii="Verdana" w:eastAsia="Times New Roman" w:hAnsi="Verdana" w:cs="Times New Roman"/>
                <w:color w:val="000000"/>
                <w:lang w:eastAsia="ru-RU"/>
              </w:rPr>
              <w:t>4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16C1" w:rsidRPr="006F16C1" w:rsidRDefault="006F16C1" w:rsidP="006F16C1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6F16C1">
              <w:rPr>
                <w:rFonts w:ascii="Verdana" w:eastAsia="Times New Roman" w:hAnsi="Verdana" w:cs="Times New Roman"/>
                <w:lang w:eastAsia="ru-RU"/>
              </w:rPr>
              <w:t>Содержание и эксплуатация зданий, сооружений и оборудования</w:t>
            </w:r>
          </w:p>
        </w:tc>
        <w:tc>
          <w:tcPr>
            <w:tcW w:w="19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16C1" w:rsidRPr="006F16C1" w:rsidRDefault="006F16C1" w:rsidP="006F16C1">
            <w:pPr>
              <w:jc w:val="center"/>
              <w:rPr>
                <w:rFonts w:ascii="Verdana" w:hAnsi="Verdana"/>
              </w:rPr>
            </w:pPr>
            <w:r w:rsidRPr="006F16C1">
              <w:rPr>
                <w:rFonts w:ascii="Verdana" w:hAnsi="Verdana"/>
              </w:rPr>
              <w:t>12,2%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6C1" w:rsidRPr="006F16C1" w:rsidRDefault="006F16C1" w:rsidP="006F16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ru-RU"/>
              </w:rPr>
            </w:pPr>
          </w:p>
        </w:tc>
      </w:tr>
      <w:tr w:rsidR="006F16C1" w:rsidRPr="006F16C1" w:rsidTr="001A4268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6C1" w:rsidRPr="006F16C1" w:rsidRDefault="006F16C1" w:rsidP="006F16C1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6C1" w:rsidRPr="006F16C1" w:rsidRDefault="006F16C1" w:rsidP="006F16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6F16C1">
              <w:rPr>
                <w:rFonts w:ascii="Verdana" w:eastAsia="Times New Roman" w:hAnsi="Verdana" w:cs="Times New Roman"/>
                <w:color w:val="000000"/>
                <w:lang w:eastAsia="ru-RU"/>
              </w:rPr>
              <w:t>5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6C1" w:rsidRPr="006F16C1" w:rsidRDefault="006F16C1" w:rsidP="006F16C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lang w:eastAsia="ru-RU"/>
              </w:rPr>
            </w:pPr>
            <w:r w:rsidRPr="006F16C1">
              <w:rPr>
                <w:rFonts w:ascii="Verdana" w:eastAsia="Times New Roman" w:hAnsi="Verdana" w:cs="Times New Roman"/>
                <w:lang w:eastAsia="ru-RU"/>
              </w:rPr>
              <w:t>Затраты на ремонт ОПФ</w:t>
            </w:r>
          </w:p>
        </w:tc>
        <w:tc>
          <w:tcPr>
            <w:tcW w:w="19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16C1" w:rsidRPr="006F16C1" w:rsidRDefault="006F16C1" w:rsidP="006F16C1">
            <w:pPr>
              <w:jc w:val="center"/>
              <w:rPr>
                <w:rFonts w:ascii="Verdana" w:hAnsi="Verdana"/>
              </w:rPr>
            </w:pPr>
            <w:r w:rsidRPr="006F16C1">
              <w:rPr>
                <w:rFonts w:ascii="Verdana" w:hAnsi="Verdana"/>
              </w:rPr>
              <w:t>1,3%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6C1" w:rsidRPr="006F16C1" w:rsidRDefault="006F16C1" w:rsidP="006F16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ru-RU"/>
              </w:rPr>
            </w:pPr>
          </w:p>
        </w:tc>
      </w:tr>
      <w:tr w:rsidR="006F16C1" w:rsidRPr="006F16C1" w:rsidTr="001A4268">
        <w:trPr>
          <w:trHeight w:val="63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6C1" w:rsidRPr="006F16C1" w:rsidRDefault="006F16C1" w:rsidP="006F16C1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6C1" w:rsidRPr="006F16C1" w:rsidRDefault="006F16C1" w:rsidP="006F16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6F16C1">
              <w:rPr>
                <w:rFonts w:ascii="Verdana" w:eastAsia="Times New Roman" w:hAnsi="Verdana" w:cs="Times New Roman"/>
                <w:color w:val="000000"/>
                <w:lang w:eastAsia="ru-RU"/>
              </w:rPr>
              <w:t>6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16C1" w:rsidRPr="006F16C1" w:rsidRDefault="006F16C1" w:rsidP="006F16C1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6F16C1">
              <w:rPr>
                <w:rFonts w:ascii="Verdana" w:eastAsia="Times New Roman" w:hAnsi="Verdana" w:cs="Times New Roman"/>
                <w:lang w:eastAsia="ru-RU"/>
              </w:rPr>
              <w:t xml:space="preserve">Аренда и услуги сторонних предприятий и организаций </w:t>
            </w:r>
          </w:p>
        </w:tc>
        <w:tc>
          <w:tcPr>
            <w:tcW w:w="19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16C1" w:rsidRPr="006F16C1" w:rsidRDefault="006F16C1" w:rsidP="006F16C1">
            <w:pPr>
              <w:jc w:val="center"/>
              <w:rPr>
                <w:rFonts w:ascii="Verdana" w:hAnsi="Verdana"/>
              </w:rPr>
            </w:pPr>
            <w:r w:rsidRPr="006F16C1">
              <w:rPr>
                <w:rFonts w:ascii="Verdana" w:hAnsi="Verdana"/>
              </w:rPr>
              <w:t>9,4%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6C1" w:rsidRPr="006F16C1" w:rsidRDefault="006F16C1" w:rsidP="006F16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ru-RU"/>
              </w:rPr>
            </w:pPr>
          </w:p>
        </w:tc>
      </w:tr>
      <w:tr w:rsidR="006F16C1" w:rsidRPr="006F16C1" w:rsidTr="001A4268">
        <w:trPr>
          <w:trHeight w:val="33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6C1" w:rsidRPr="006F16C1" w:rsidRDefault="006F16C1" w:rsidP="006F16C1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6C1" w:rsidRPr="006F16C1" w:rsidRDefault="006F16C1" w:rsidP="006F16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6F16C1">
              <w:rPr>
                <w:rFonts w:ascii="Verdana" w:eastAsia="Times New Roman" w:hAnsi="Verdana" w:cs="Times New Roman"/>
                <w:color w:val="000000"/>
                <w:lang w:eastAsia="ru-RU"/>
              </w:rPr>
              <w:t>7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6C1" w:rsidRPr="006F16C1" w:rsidRDefault="006F16C1" w:rsidP="006F16C1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6F16C1">
              <w:rPr>
                <w:rFonts w:ascii="Verdana" w:eastAsia="Times New Roman" w:hAnsi="Verdana" w:cs="Times New Roman"/>
                <w:lang w:eastAsia="ru-RU"/>
              </w:rPr>
              <w:t>Общепроизводственные расходы</w:t>
            </w:r>
          </w:p>
        </w:tc>
        <w:tc>
          <w:tcPr>
            <w:tcW w:w="1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16C1" w:rsidRPr="006F16C1" w:rsidRDefault="006F16C1" w:rsidP="006F16C1">
            <w:pPr>
              <w:jc w:val="center"/>
              <w:rPr>
                <w:rFonts w:ascii="Verdana" w:hAnsi="Verdana"/>
              </w:rPr>
            </w:pPr>
            <w:r w:rsidRPr="006F16C1">
              <w:rPr>
                <w:rFonts w:ascii="Verdana" w:hAnsi="Verdana"/>
              </w:rPr>
              <w:t>11,5%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6C1" w:rsidRPr="006F16C1" w:rsidRDefault="006F16C1" w:rsidP="006F16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ru-RU"/>
              </w:rPr>
            </w:pPr>
          </w:p>
        </w:tc>
      </w:tr>
    </w:tbl>
    <w:p w:rsidR="00CD6372" w:rsidRDefault="00CD6372"/>
    <w:sectPr w:rsidR="00CD6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771"/>
    <w:rsid w:val="00060973"/>
    <w:rsid w:val="001A4268"/>
    <w:rsid w:val="002908F5"/>
    <w:rsid w:val="002C4771"/>
    <w:rsid w:val="00325842"/>
    <w:rsid w:val="005E609F"/>
    <w:rsid w:val="0064037C"/>
    <w:rsid w:val="00684483"/>
    <w:rsid w:val="00696957"/>
    <w:rsid w:val="006A683A"/>
    <w:rsid w:val="006F16C1"/>
    <w:rsid w:val="009E2FB7"/>
    <w:rsid w:val="00A972F6"/>
    <w:rsid w:val="00C5400D"/>
    <w:rsid w:val="00CD6372"/>
    <w:rsid w:val="00D03D15"/>
    <w:rsid w:val="00EC217D"/>
    <w:rsid w:val="00FA1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D7A445-DB29-4FD6-B5B9-899472806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5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76</Words>
  <Characters>439</Characters>
  <Application>Microsoft Office Word</Application>
  <DocSecurity>0</DocSecurity>
  <Lines>3</Lines>
  <Paragraphs>1</Paragraphs>
  <ScaleCrop>false</ScaleCrop>
  <Company>ОАО "Хабаровский аэропорт"</Company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Киберева Татьяна Геннадьевна</dc:creator>
  <cp:keywords/>
  <dc:description/>
  <cp:lastModifiedBy>Власова Евгения Викторовна</cp:lastModifiedBy>
  <cp:revision>17</cp:revision>
  <dcterms:created xsi:type="dcterms:W3CDTF">2017-04-21T05:24:00Z</dcterms:created>
  <dcterms:modified xsi:type="dcterms:W3CDTF">2020-04-30T01:12:00Z</dcterms:modified>
</cp:coreProperties>
</file>